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ntent_from_wwwbrandnamicunlimitedcom_1764839352542" w:id="1"/>
      <w:r>
        <w:rPr>
          <w:b w:val="false"/>
          <w:bCs w:val="false"/>
          <w:i w:val="false"/>
          <w:iCs w:val="false"/>
          <w:color w:val="000000"/>
          <w:sz w:val="32"/>
          <w:szCs w:val="32"/>
          <w:rtl w:val="false"/>
        </w:rPr>
        <w:t xml:space="preserve">Content from www.brandnamic-unlimited.com</w:t>
      </w:r>
      <w:bookmarkEnd w:id="1"/>
    </w:p>
    <w:p/>
    <w:p/>
    <w:p/>
    <w:p/>
    <w:p>
      <w:pPr>
        <w:pBdr>
          <w:left w:val="single" w:color="AAAAAA" w:sz="3"/>
        </w:pBdr>
        <w:bidi w:val="false"/>
        <w:spacing w:before="240" w:after="240"/>
        <w:ind w:left="720"/>
      </w:pPr>
      <w:r>
        <w:rPr>
          <w:i/>
          <w:iCs/>
          <w:color w:val="000000"/>
          <w:sz w:val="24"/>
          <w:szCs w:val="24"/>
          <w:rtl w:val="false"/>
        </w:rPr>
        <w:t xml:space="preserve">**Title**: Brandnamic Unlimited</w:t>
      </w:r>
    </w:p>
    <w:p/>
    <w:p>
      <w:pPr>
        <w:pBdr>
          <w:left w:val="single" w:color="AAAAAA" w:sz="3"/>
        </w:pBdr>
        <w:bidi w:val="false"/>
        <w:spacing w:before="240" w:after="240"/>
        <w:ind w:left="720"/>
      </w:pPr>
      <w:r>
        <w:rPr>
          <w:i/>
          <w:iCs/>
          <w:color w:val="000000"/>
          <w:sz w:val="24"/>
          <w:szCs w:val="24"/>
          <w:rtl w:val="false"/>
        </w:rPr>
        <w:t xml:space="preserve">**Meta Description**: Brandnamic Unlimited ist eine Holdinggesellschaft aus Brixen, Südtirol, die auf Software, Marketing und Consulting für die Hospitalitybranche spezialisiert ist.</w:t>
      </w:r>
    </w:p>
    <w:p/>
    <w:p>
      <w:pPr>
        <w:pBdr>
          <w:left w:val="single" w:color="AAAAAA" w:sz="3"/>
        </w:pBdr>
        <w:bidi w:val="false"/>
        <w:spacing w:before="240" w:after="240"/>
        <w:ind w:left="720"/>
      </w:pPr>
      <w:r>
        <w:rPr>
          <w:i/>
          <w:iCs/>
          <w:color w:val="000000"/>
          <w:sz w:val="24"/>
          <w:szCs w:val="24"/>
          <w:rtl w:val="false"/>
        </w:rPr>
        <w:t xml:space="preserve">**URL**: https://www.brandnamic-unlimited.com/</w:t>
      </w:r>
    </w:p>
    <w:p/>
    <w:p>
      <w:pPr>
        <w:bidi w:val="false"/>
        <w:spacing w:before="240" w:after="240" w:line="276"/>
        <w:jc w:val="left"/>
      </w:pPr>
      <w:hyperlink w:history="1" r:id="rIdnamde4xnye2ihnefz2odj">
        <w:r>
          <w:rPr>
            <w:b w:val="false"/>
            <w:bCs w:val="false"/>
            <w:i w:val="false"/>
            <w:iCs w:val="false"/>
            <w:color w:val="0000FF"/>
            <w:sz w:val="24"/>
            <w:szCs w:val="24"/>
            <w:u w:val="single"/>
            <w:rtl w:val="false"/>
          </w:rPr>
          <w:t xml:space="preserve"/>
        </w:r>
      </w:hyperlink>
    </w:p>
    <w:p/>
    <w:p>
      <w:pPr>
        <w:bidi w:val="false"/>
        <w:spacing w:before="240" w:after="240" w:line="276"/>
        <w:jc w:val="left"/>
      </w:pPr>
      <w:r>
        <w:rPr>
          <w:b/>
          <w:bCs/>
          <w:i w:val="false"/>
          <w:iCs w:val="false"/>
          <w:color w:val="000000"/>
          <w:sz w:val="24"/>
          <w:szCs w:val="24"/>
          <w:rtl w:val="false"/>
        </w:rPr>
        <w:t xml:space="preserve">Shaping the Future of Hospitality</w:t>
      </w:r>
    </w:p>
    <w:p/>
    <w:p>
      <w:pPr>
        <w:bidi w:val="false"/>
        <w:spacing w:before="240" w:after="240" w:line="276"/>
        <w:jc w:val="left"/>
      </w:pPr>
      <w:r>
        <w:rPr>
          <w:b w:val="false"/>
          <w:bCs w:val="false"/>
          <w:i w:val="false"/>
          <w:iCs w:val="false"/>
          <w:color w:val="000000"/>
          <w:sz w:val="24"/>
          <w:szCs w:val="24"/>
          <w:rtl w:val="false"/>
        </w:rPr>
        <w:t xml:space="preserve">Brandnamic Unlimited</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 make Leading Hospitality Solutions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Brandnamic Unlimited entwickelt und vertreibt integrierte Hospitality-Software für alle Touchpoints der Guest Journey. Den Blick bestimmt auf die Zukunft der Hospitalitybranche gerichtet, legen wir unseren Fokus auf die Bedürfnisse unserer Kunden und stellen mit führenden Lösungen in den Bereichen Software, Marketing und Consulting langfristig ihren Erfolg sicher.</w:t>
      </w:r>
    </w:p>
    <w:p/>
    <w:p>
      <w:pPr>
        <w:bidi w:val="false"/>
        <w:spacing w:before="240" w:after="240" w:line="276"/>
        <w:jc w:val="left"/>
      </w:pPr>
      <w:r>
        <w:rPr>
          <w:b w:val="false"/>
          <w:bCs w:val="false"/>
          <w:i w:val="false"/>
          <w:iCs w:val="false"/>
          <w:color w:val="000000"/>
          <w:sz w:val="24"/>
          <w:szCs w:val="24"/>
          <w:rtl w:val="false"/>
        </w:rPr>
        <w:t xml:space="preserve">Wir investieren in Softwareunternehmen, die unsere Vision teilen und unser all-in-one Portfolio mit innovativen Produkten bereichern.</w:t>
      </w:r>
    </w:p>
    <w:p/>
    <w:p>
      <w:pPr>
        <w:bidi w:val="false"/>
        <w:spacing w:before="240" w:after="240" w:line="276"/>
        <w:jc w:val="left"/>
      </w:pPr>
      <w:r>
        <w:rPr>
          <w:b/>
          <w:bCs/>
          <w:i w:val="false"/>
          <w:iCs w:val="false"/>
          <w:color w:val="000000"/>
          <w:sz w:val="24"/>
          <w:szCs w:val="24"/>
          <w:rtl w:val="false"/>
        </w:rPr>
        <w:t xml:space="preserve">Gegründet</w:t>
      </w:r>
    </w:p>
    <w:p>
      <w:pPr>
        <w:bidi w:val="false"/>
        <w:spacing w:before="240" w:after="240" w:line="276"/>
        <w:jc w:val="left"/>
      </w:pPr>
      <w:r>
        <w:rPr>
          <w:b w:val="false"/>
          <w:bCs w:val="false"/>
          <w:i w:val="false"/>
          <w:iCs w:val="false"/>
          <w:color w:val="000000"/>
          <w:sz w:val="24"/>
          <w:szCs w:val="24"/>
          <w:rtl w:val="false"/>
        </w:rPr>
        <w:t xml:space="preserve">1997</w:t>
      </w:r>
    </w:p>
    <w:p/>
    <w:p>
      <w:pPr>
        <w:bidi w:val="false"/>
        <w:spacing w:before="240" w:after="240" w:line="276"/>
        <w:jc w:val="left"/>
      </w:pPr>
      <w:r>
        <w:rPr>
          <w:b/>
          <w:bCs/>
          <w:i w:val="false"/>
          <w:iCs w:val="false"/>
          <w:color w:val="000000"/>
          <w:sz w:val="24"/>
          <w:szCs w:val="24"/>
          <w:rtl w:val="false"/>
        </w:rPr>
        <w:t xml:space="preserve">Location</w:t>
      </w:r>
    </w:p>
    <w:p>
      <w:pPr>
        <w:bidi w:val="false"/>
        <w:spacing w:before="240" w:after="240" w:line="276"/>
        <w:jc w:val="left"/>
      </w:pPr>
      <w:r>
        <w:rPr>
          <w:b w:val="false"/>
          <w:bCs w:val="false"/>
          <w:i w:val="false"/>
          <w:iCs w:val="false"/>
          <w:color w:val="000000"/>
          <w:sz w:val="24"/>
          <w:szCs w:val="24"/>
          <w:rtl w:val="false"/>
        </w:rPr>
        <w:t xml:space="preserve">Brixen (I)</w:t>
      </w:r>
    </w:p>
    <w:p/>
    <w:p>
      <w:pPr>
        <w:bidi w:val="false"/>
        <w:spacing w:before="240" w:after="240" w:line="276"/>
        <w:jc w:val="left"/>
      </w:pPr>
      <w:r>
        <w:rPr>
          <w:b/>
          <w:bCs/>
          <w:i w:val="false"/>
          <w:iCs w:val="false"/>
          <w:color w:val="000000"/>
          <w:sz w:val="24"/>
          <w:szCs w:val="24"/>
          <w:rtl w:val="false"/>
        </w:rPr>
        <w:t xml:space="preserve">Web</w:t>
      </w:r>
    </w:p>
    <w:p>
      <w:pPr>
        <w:bidi w:val="false"/>
        <w:spacing w:before="240" w:after="240"/>
      </w:pPr>
      <w:hyperlink w:history="1" r:id="rId_42xf5gftldactsmhe2gm">
        <w:r>
          <w:rPr>
            <w:color w:val="0000FF"/>
            <w:u w:val="single"/>
            <w:rtl w:val="false"/>
          </w:rPr>
          <w:t xml:space="preserve">brandnamic.com</w:t>
        </w:r>
      </w:hyperlink>
    </w:p>
    <w:p/>
    <w:p>
      <w:pPr>
        <w:bidi w:val="false"/>
        <w:spacing w:before="240" w:after="240" w:line="276"/>
        <w:jc w:val="left"/>
      </w:pPr>
      <w:r>
        <w:rPr>
          <w:b w:val="false"/>
          <w:bCs w:val="false"/>
          <w:i w:val="false"/>
          <w:iCs w:val="false"/>
          <w:color w:val="000000"/>
          <w:sz w:val="24"/>
          <w:szCs w:val="24"/>
          <w:rtl w:val="false"/>
        </w:rPr>
        <w:t xml:space="preserve">Brandnamic</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Leading Hospitality Solutions</w:t>
      </w:r>
    </w:p>
    <w:p/>
    <w:p>
      <w:pPr>
        <w:bidi w:val="false"/>
        <w:spacing w:before="240" w:after="240" w:line="276"/>
        <w:jc w:val="left"/>
      </w:pPr>
      <w:r>
        <w:rPr>
          <w:b w:val="false"/>
          <w:bCs w:val="false"/>
          <w:i w:val="false"/>
          <w:iCs w:val="false"/>
          <w:color w:val="000000"/>
          <w:sz w:val="24"/>
          <w:szCs w:val="24"/>
          <w:rtl w:val="false"/>
        </w:rPr>
        <w:t xml:space="preserve">Brandnamic ist eine der führenden Agenturen für Software, Marketing und Consulting im Alpenraum. Innovative, ausgeklügelte und userfreundliche Produkte, Serviceleistungen und Marketingstrategien sorgen für den Erfolg unserer Kunden.</w:t>
      </w:r>
    </w:p>
    <w:p/>
    <w:p>
      <w:pPr>
        <w:bidi w:val="false"/>
        <w:spacing w:before="240" w:after="240" w:line="276"/>
        <w:jc w:val="left"/>
      </w:pPr>
      <w:r>
        <w:rPr>
          <w:b/>
          <w:bCs/>
          <w:i w:val="false"/>
          <w:iCs w:val="false"/>
          <w:color w:val="000000"/>
          <w:sz w:val="24"/>
          <w:szCs w:val="24"/>
          <w:rtl w:val="false"/>
        </w:rPr>
        <w:t xml:space="preserve">Gegründet</w:t>
      </w:r>
    </w:p>
    <w:p>
      <w:pPr>
        <w:bidi w:val="false"/>
        <w:spacing w:before="240" w:after="240" w:line="276"/>
        <w:jc w:val="left"/>
      </w:pPr>
      <w:r>
        <w:rPr>
          <w:b w:val="false"/>
          <w:bCs w:val="false"/>
          <w:i w:val="false"/>
          <w:iCs w:val="false"/>
          <w:color w:val="000000"/>
          <w:sz w:val="24"/>
          <w:szCs w:val="24"/>
          <w:rtl w:val="false"/>
        </w:rPr>
        <w:t xml:space="preserve">2007</w:t>
      </w:r>
    </w:p>
    <w:p/>
    <w:p>
      <w:pPr>
        <w:bidi w:val="false"/>
        <w:spacing w:before="240" w:after="240" w:line="276"/>
        <w:jc w:val="left"/>
      </w:pPr>
      <w:r>
        <w:rPr>
          <w:b/>
          <w:bCs/>
          <w:i w:val="false"/>
          <w:iCs w:val="false"/>
          <w:color w:val="000000"/>
          <w:sz w:val="24"/>
          <w:szCs w:val="24"/>
          <w:rtl w:val="false"/>
        </w:rPr>
        <w:t xml:space="preserve">Location</w:t>
      </w:r>
    </w:p>
    <w:p>
      <w:pPr>
        <w:bidi w:val="false"/>
        <w:spacing w:before="240" w:after="240" w:line="276"/>
        <w:jc w:val="left"/>
      </w:pPr>
      <w:r>
        <w:rPr>
          <w:b w:val="false"/>
          <w:bCs w:val="false"/>
          <w:i w:val="false"/>
          <w:iCs w:val="false"/>
          <w:color w:val="000000"/>
          <w:sz w:val="24"/>
          <w:szCs w:val="24"/>
          <w:rtl w:val="false"/>
        </w:rPr>
        <w:t xml:space="preserve">Bozen (I)</w:t>
      </w:r>
    </w:p>
    <w:p/>
    <w:p>
      <w:pPr>
        <w:bidi w:val="false"/>
        <w:spacing w:before="240" w:after="240" w:line="276"/>
        <w:jc w:val="left"/>
      </w:pPr>
      <w:r>
        <w:rPr>
          <w:b/>
          <w:bCs/>
          <w:i w:val="false"/>
          <w:iCs w:val="false"/>
          <w:color w:val="000000"/>
          <w:sz w:val="24"/>
          <w:szCs w:val="24"/>
          <w:rtl w:val="false"/>
        </w:rPr>
        <w:t xml:space="preserve">Web</w:t>
      </w:r>
    </w:p>
    <w:p>
      <w:pPr>
        <w:bidi w:val="false"/>
        <w:spacing w:before="240" w:after="240"/>
      </w:pPr>
      <w:hyperlink w:history="1" r:id="rIdrnkgh91c_egwarpzyox05">
        <w:r>
          <w:rPr>
            <w:color w:val="0000FF"/>
            <w:u w:val="single"/>
            <w:rtl w:val="false"/>
          </w:rPr>
          <w:t xml:space="preserve">yanovis.com</w:t>
        </w:r>
      </w:hyperlink>
    </w:p>
    <w:p/>
    <w:p>
      <w:pPr>
        <w:bidi w:val="false"/>
        <w:spacing w:before="240" w:after="240" w:line="276"/>
        <w:jc w:val="left"/>
      </w:pPr>
      <w:r>
        <w:rPr>
          <w:b w:val="false"/>
          <w:bCs w:val="false"/>
          <w:i w:val="false"/>
          <w:iCs w:val="false"/>
          <w:color w:val="000000"/>
          <w:sz w:val="24"/>
          <w:szCs w:val="24"/>
          <w:rtl w:val="false"/>
        </w:rPr>
        <w:t xml:space="preserve">Yanovis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Innovative Softwarelösungen für die Hospitalitybranche</w:t>
      </w:r>
    </w:p>
    <w:p/>
    <w:p>
      <w:pPr>
        <w:bidi w:val="false"/>
        <w:spacing w:before="240" w:after="240" w:line="276"/>
        <w:jc w:val="left"/>
      </w:pPr>
      <w:r>
        <w:rPr>
          <w:b w:val="false"/>
          <w:bCs w:val="false"/>
          <w:i w:val="false"/>
          <w:iCs w:val="false"/>
          <w:color w:val="000000"/>
          <w:sz w:val="24"/>
          <w:szCs w:val="24"/>
          <w:rtl w:val="false"/>
        </w:rPr>
        <w:t xml:space="preserve">Yanovis entwickelt professionelle umsatzsteigernde Hotelsoftware, die die Effizienz in den Hotelbetrieben maßgeblich erhöhen. Yanovis steht für fundiertes technisches Know-how und höchste Qualität und Flexibilität in der Umsetzung.</w:t>
      </w:r>
    </w:p>
    <w:p/>
    <w:p>
      <w:pPr>
        <w:bidi w:val="false"/>
        <w:spacing w:before="240" w:after="240" w:line="276"/>
        <w:jc w:val="left"/>
      </w:pPr>
      <w:r>
        <w:rPr>
          <w:b/>
          <w:bCs/>
          <w:i w:val="false"/>
          <w:iCs w:val="false"/>
          <w:color w:val="000000"/>
          <w:sz w:val="24"/>
          <w:szCs w:val="24"/>
          <w:rtl w:val="false"/>
        </w:rPr>
        <w:t xml:space="preserve">Gegründet</w:t>
      </w:r>
    </w:p>
    <w:p>
      <w:pPr>
        <w:bidi w:val="false"/>
        <w:spacing w:before="240" w:after="240" w:line="276"/>
        <w:jc w:val="left"/>
      </w:pPr>
      <w:r>
        <w:rPr>
          <w:b w:val="false"/>
          <w:bCs w:val="false"/>
          <w:i w:val="false"/>
          <w:iCs w:val="false"/>
          <w:color w:val="000000"/>
          <w:sz w:val="24"/>
          <w:szCs w:val="24"/>
          <w:rtl w:val="false"/>
        </w:rPr>
        <w:t xml:space="preserve">2005</w:t>
      </w:r>
    </w:p>
    <w:p/>
    <w:p>
      <w:pPr>
        <w:bidi w:val="false"/>
        <w:spacing w:before="240" w:after="240" w:line="276"/>
        <w:jc w:val="left"/>
      </w:pPr>
      <w:r>
        <w:rPr>
          <w:b/>
          <w:bCs/>
          <w:i w:val="false"/>
          <w:iCs w:val="false"/>
          <w:color w:val="000000"/>
          <w:sz w:val="24"/>
          <w:szCs w:val="24"/>
          <w:rtl w:val="false"/>
        </w:rPr>
        <w:t xml:space="preserve">Location</w:t>
      </w:r>
    </w:p>
    <w:p>
      <w:pPr>
        <w:bidi w:val="false"/>
        <w:spacing w:before="240" w:after="240" w:line="276"/>
        <w:jc w:val="left"/>
      </w:pPr>
      <w:r>
        <w:rPr>
          <w:b w:val="false"/>
          <w:bCs w:val="false"/>
          <w:i w:val="false"/>
          <w:iCs w:val="false"/>
          <w:color w:val="000000"/>
          <w:sz w:val="24"/>
          <w:szCs w:val="24"/>
          <w:rtl w:val="false"/>
        </w:rPr>
        <w:t xml:space="preserve">München (D)</w:t>
      </w:r>
    </w:p>
    <w:p/>
    <w:p>
      <w:pPr>
        <w:bidi w:val="false"/>
        <w:spacing w:before="240" w:after="240" w:line="276"/>
        <w:jc w:val="left"/>
      </w:pPr>
      <w:r>
        <w:rPr>
          <w:b/>
          <w:bCs/>
          <w:i w:val="false"/>
          <w:iCs w:val="false"/>
          <w:color w:val="000000"/>
          <w:sz w:val="24"/>
          <w:szCs w:val="24"/>
          <w:rtl w:val="false"/>
        </w:rPr>
        <w:t xml:space="preserve">Web</w:t>
      </w:r>
    </w:p>
    <w:p>
      <w:pPr>
        <w:bidi w:val="false"/>
        <w:spacing w:before="240" w:after="240"/>
      </w:pPr>
      <w:hyperlink w:history="1" r:id="rIdg4dq71kcayjui-3giqspx">
        <w:r>
          <w:rPr>
            <w:color w:val="0000FF"/>
            <w:u w:val="single"/>
            <w:rtl w:val="false"/>
          </w:rPr>
          <w:t xml:space="preserve">hotelmarketing.de</w:t>
        </w:r>
      </w:hyperlink>
    </w:p>
    <w:p/>
    <w:p>
      <w:pPr>
        <w:bidi w:val="false"/>
        <w:spacing w:before="240" w:after="240" w:line="276"/>
        <w:jc w:val="left"/>
      </w:pPr>
      <w:r>
        <w:rPr>
          <w:b w:val="false"/>
          <w:bCs w:val="false"/>
          <w:i w:val="false"/>
          <w:iCs w:val="false"/>
          <w:color w:val="000000"/>
          <w:sz w:val="24"/>
          <w:szCs w:val="24"/>
          <w:rtl w:val="false"/>
        </w:rPr>
        <w:t xml:space="preserve">Hotelmarketing Gruppe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Individuelle Beratung für die Hospitalityindustrie</w:t>
      </w:r>
    </w:p>
    <w:p/>
    <w:p>
      <w:pPr>
        <w:bidi w:val="false"/>
        <w:spacing w:before="240" w:after="240" w:line="276"/>
        <w:jc w:val="left"/>
      </w:pPr>
      <w:r>
        <w:rPr>
          <w:b w:val="false"/>
          <w:bCs w:val="false"/>
          <w:i w:val="false"/>
          <w:iCs w:val="false"/>
          <w:color w:val="000000"/>
          <w:sz w:val="24"/>
          <w:szCs w:val="24"/>
          <w:rtl w:val="false"/>
        </w:rPr>
        <w:t xml:space="preserve">Die Hotelmarketing Gruppe entwickelt maßgeschneiderte Marketingstrategien und Hotelkonzepte. Als erfahrene Beratungs- und Kreativagentur betreut und begleitet sie inhabergeführte Hotels auf dem gesamten Weg der Markenentwicklung.</w:t>
      </w:r>
    </w:p>
    <w:p/>
    <w:p>
      <w:pPr>
        <w:bidi w:val="false"/>
        <w:spacing w:before="240" w:after="240" w:line="276"/>
        <w:jc w:val="left"/>
      </w:pPr>
      <w:r>
        <w:rPr>
          <w:b/>
          <w:bCs/>
          <w:i w:val="false"/>
          <w:iCs w:val="false"/>
          <w:color w:val="000000"/>
          <w:sz w:val="24"/>
          <w:szCs w:val="24"/>
          <w:rtl w:val="false"/>
        </w:rPr>
        <w:t xml:space="preserve">Gegründet</w:t>
      </w:r>
    </w:p>
    <w:p>
      <w:pPr>
        <w:bidi w:val="false"/>
        <w:spacing w:before="240" w:after="240" w:line="276"/>
        <w:jc w:val="left"/>
      </w:pPr>
      <w:r>
        <w:rPr>
          <w:b w:val="false"/>
          <w:bCs w:val="false"/>
          <w:i w:val="false"/>
          <w:iCs w:val="false"/>
          <w:color w:val="000000"/>
          <w:sz w:val="24"/>
          <w:szCs w:val="24"/>
          <w:rtl w:val="false"/>
        </w:rPr>
        <w:t xml:space="preserve">2021</w:t>
      </w:r>
    </w:p>
    <w:p/>
    <w:p>
      <w:pPr>
        <w:bidi w:val="false"/>
        <w:spacing w:before="240" w:after="240" w:line="276"/>
        <w:jc w:val="left"/>
      </w:pPr>
      <w:r>
        <w:rPr>
          <w:b/>
          <w:bCs/>
          <w:i w:val="false"/>
          <w:iCs w:val="false"/>
          <w:color w:val="000000"/>
          <w:sz w:val="24"/>
          <w:szCs w:val="24"/>
          <w:rtl w:val="false"/>
        </w:rPr>
        <w:t xml:space="preserve">Location</w:t>
      </w:r>
    </w:p>
    <w:p>
      <w:pPr>
        <w:bidi w:val="false"/>
        <w:spacing w:before="240" w:after="240" w:line="276"/>
        <w:jc w:val="left"/>
      </w:pPr>
      <w:r>
        <w:rPr>
          <w:b w:val="false"/>
          <w:bCs w:val="false"/>
          <w:i w:val="false"/>
          <w:iCs w:val="false"/>
          <w:color w:val="000000"/>
          <w:sz w:val="24"/>
          <w:szCs w:val="24"/>
          <w:rtl w:val="false"/>
        </w:rPr>
        <w:t xml:space="preserve">Rom (I)</w:t>
      </w:r>
    </w:p>
    <w:p/>
    <w:p>
      <w:pPr>
        <w:bidi w:val="false"/>
        <w:spacing w:before="240" w:after="240" w:line="276"/>
        <w:jc w:val="left"/>
      </w:pPr>
      <w:r>
        <w:rPr>
          <w:b/>
          <w:bCs/>
          <w:i w:val="false"/>
          <w:iCs w:val="false"/>
          <w:color w:val="000000"/>
          <w:sz w:val="24"/>
          <w:szCs w:val="24"/>
          <w:rtl w:val="false"/>
        </w:rPr>
        <w:t xml:space="preserve">Web</w:t>
      </w:r>
    </w:p>
    <w:p>
      <w:pPr>
        <w:bidi w:val="false"/>
        <w:spacing w:before="240" w:after="240"/>
      </w:pPr>
      <w:hyperlink w:history="1" r:id="rId5dx_kvj_bk6-ogqbjimu-">
        <w:r>
          <w:rPr>
            <w:color w:val="0000FF"/>
            <w:u w:val="single"/>
            <w:rtl w:val="false"/>
          </w:rPr>
          <w:t xml:space="preserve">brainyrms.com</w:t>
        </w:r>
      </w:hyperlink>
    </w:p>
    <w:p/>
    <w:p>
      <w:pPr>
        <w:bidi w:val="false"/>
        <w:spacing w:before="240" w:after="240" w:line="276"/>
        <w:jc w:val="left"/>
      </w:pPr>
      <w:r>
        <w:rPr>
          <w:b w:val="false"/>
          <w:bCs w:val="false"/>
          <w:i w:val="false"/>
          <w:iCs w:val="false"/>
          <w:color w:val="000000"/>
          <w:sz w:val="24"/>
          <w:szCs w:val="24"/>
          <w:rtl w:val="false"/>
        </w:rPr>
        <w:t xml:space="preserve">Brainy</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Die Revenue-Management-Plattform für die Hospitalitybranche</w:t>
      </w:r>
    </w:p>
    <w:p/>
    <w:p>
      <w:pPr>
        <w:bidi w:val="false"/>
        <w:spacing w:before="240" w:after="240" w:line="276"/>
        <w:jc w:val="left"/>
      </w:pPr>
      <w:r>
        <w:rPr>
          <w:b w:val="false"/>
          <w:bCs w:val="false"/>
          <w:i w:val="false"/>
          <w:iCs w:val="false"/>
          <w:color w:val="000000"/>
          <w:sz w:val="24"/>
          <w:szCs w:val="24"/>
          <w:rtl w:val="false"/>
        </w:rPr>
        <w:t xml:space="preserve">Brainy RMS ist eine programmierbare Revenue-Management-Plattform, die mit automatischen 24/7-Updates die Online-Preise von Hospitality-Unternehmen immer auf den neuesten Stand bringt.</w:t>
      </w:r>
    </w:p>
    <w:p/>
    <w:p>
      <w:pPr>
        <w:bidi w:val="false"/>
        <w:spacing w:before="240" w:after="240" w:line="276"/>
        <w:jc w:val="left"/>
      </w:pPr>
      <w:r>
        <w:rPr>
          <w:b w:val="false"/>
          <w:bCs w:val="false"/>
          <w:i w:val="false"/>
          <w:iCs w:val="false"/>
          <w:color w:val="000000"/>
          <w:sz w:val="24"/>
          <w:szCs w:val="24"/>
          <w:rtl w:val="false"/>
        </w:rPr>
        <w:t xml:space="preserve">Teil einer starken Gruppe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ine_gemeinsame_Vision_gemeinsame_Werte_1764839352554" w:id="1"/>
      <w:r>
        <w:rPr>
          <w:b w:val="false"/>
          <w:bCs w:val="false"/>
          <w:i w:val="false"/>
          <w:iCs w:val="false"/>
          <w:color w:val="000000"/>
          <w:sz w:val="24"/>
          <w:szCs w:val="24"/>
          <w:rtl w:val="false"/>
        </w:rPr>
        <w:t xml:space="preserve">Eine gemeinsame Vision, gemeinsame Werte</w:t>
      </w:r>
      <w:bookmarkEnd w:id="1"/>
    </w:p>
    <w:p/>
    <w:p>
      <w:pPr>
        <w:bidi w:val="false"/>
        <w:spacing w:before="240" w:after="240" w:line="276"/>
        <w:jc w:val="left"/>
      </w:pPr>
      <w:r>
        <w:rPr>
          <w:b w:val="false"/>
          <w:bCs w:val="false"/>
          <w:i w:val="false"/>
          <w:iCs w:val="false"/>
          <w:color w:val="000000"/>
          <w:sz w:val="24"/>
          <w:szCs w:val="24"/>
          <w:rtl w:val="false"/>
        </w:rPr>
        <w:t xml:space="preserve">Brandnamic Unlimited investiert in Player, die als Teil einer starken Gruppe mit ihren innovativen Lösungen zu einem einzigartigen Portfolio beitragen und die Zukunft der Hospitalitybranche mitgestalten wollen.</w:t>
      </w:r>
    </w:p>
    <w:p/>
    <w:p>
      <w:pPr>
        <w:bidi w:val="false"/>
        <w:spacing w:before="240" w:after="240" w:line="276"/>
        <w:jc w:val="left"/>
      </w:pPr>
      <w:r>
        <w:rPr>
          <w:b w:val="false"/>
          <w:bCs w:val="false"/>
          <w:i w:val="false"/>
          <w:iCs w:val="false"/>
          <w:color w:val="000000"/>
          <w:sz w:val="24"/>
          <w:szCs w:val="24"/>
          <w:rtl w:val="false"/>
        </w:rPr>
        <w:t xml:space="preserve">Brandnamic Unlimited ist ein Plattformunternehmen von Elvaston Capital Management und Teil von Dolomites Invest GmbH und König Laurin Co-Investment GmbH &amp; Co. KG.</w:t>
      </w:r>
    </w:p>
    <w:p/>
    <w:p/>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namde4xnye2ihnefz2odj" Type="http://schemas.openxmlformats.org/officeDocument/2006/relationships/hyperlink" Target="/fileadmin/_processed_/1/a/csm_Background_Image_7dc93a7c58.webp &quot;Brandnamic Unlimited&quot;" TargetMode="External"/><Relationship Id="rId_42xf5gftldactsmhe2gm" Type="http://schemas.openxmlformats.org/officeDocument/2006/relationships/hyperlink" Target="https://www.brandnamic.com" TargetMode="External"/><Relationship Id="rIdrnkgh91c_egwarpzyox05" Type="http://schemas.openxmlformats.org/officeDocument/2006/relationships/hyperlink" Target="https://www.yanovis.com" TargetMode="External"/><Relationship Id="rIdg4dq71kcayjui-3giqspx" Type="http://schemas.openxmlformats.org/officeDocument/2006/relationships/hyperlink" Target="https://www.hotelmarketing.de" TargetMode="External"/><Relationship Id="rId5dx_kvj_bk6-ogqbjimu-" Type="http://schemas.openxmlformats.org/officeDocument/2006/relationships/hyperlink" Target="https://brainyrms.com" TargetMode="Externa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2025-12-04T09:09:12.557Z</dcterms:created>
  <dcterms:modified xsi:type="dcterms:W3CDTF">2025-12-04T09:09:12.557Z</dcterms:modified>
</cp:coreProperties>
</file>

<file path=docProps/custom.xml><?xml version="1.0" encoding="utf-8"?>
<Properties xmlns="http://schemas.openxmlformats.org/officeDocument/2006/custom-properties" xmlns:vt="http://schemas.openxmlformats.org/officeDocument/2006/docPropsVTypes"/>
</file>